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1" w:rsidRPr="00BE3F83" w:rsidRDefault="00E840A1" w:rsidP="00E840A1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BE3F8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FORMULÁRIO DE PROPOSTA DE ESTÁGIO NO EXTERIOR</w:t>
      </w:r>
    </w:p>
    <w:p w:rsidR="00E840A1" w:rsidRPr="00BE3F83" w:rsidRDefault="00E840A1" w:rsidP="00E840A1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Este formulário deverá ser preenchido </w:t>
      </w:r>
      <w:r w:rsidR="0001102E"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pelo aluno </w:t>
      </w:r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 fim de estabelecer </w:t>
      </w:r>
      <w:r w:rsidR="00084356"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</w:t>
      </w:r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propos</w:t>
      </w:r>
      <w:r w:rsidR="00084356"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ta de estágio no E</w:t>
      </w:r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xterior, com posterior aproveitamento na </w:t>
      </w:r>
      <w:proofErr w:type="spellStart"/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Unisinos</w:t>
      </w:r>
      <w:proofErr w:type="spellEnd"/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084356"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como</w:t>
      </w:r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: (a) estágio curricular obrigatório; </w:t>
      </w:r>
      <w:r w:rsidR="00833102"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e/ou </w:t>
      </w:r>
      <w:r w:rsidR="0076229B"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(b) estágio não </w:t>
      </w:r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obrigatório.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97537A" w:rsidRPr="00BE3F83" w:rsidTr="0097537A">
        <w:tc>
          <w:tcPr>
            <w:tcW w:w="9886" w:type="dxa"/>
            <w:gridSpan w:val="2"/>
            <w:shd w:val="clear" w:color="auto" w:fill="D9D9D9" w:themeFill="background1" w:themeFillShade="D9"/>
          </w:tcPr>
          <w:p w:rsidR="0097537A" w:rsidRPr="00BE3F83" w:rsidRDefault="0097537A" w:rsidP="0097537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DADOS GERAIS</w:t>
            </w:r>
            <w:r w:rsidR="0001102E" w:rsidRPr="00BE3F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E840A1" w:rsidRPr="00BE3F83" w:rsidTr="0097537A">
        <w:tc>
          <w:tcPr>
            <w:tcW w:w="4943" w:type="dxa"/>
          </w:tcPr>
          <w:p w:rsidR="00E840A1" w:rsidRPr="00BE3F83" w:rsidRDefault="00E840A1" w:rsidP="0076229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4943" w:type="dxa"/>
          </w:tcPr>
          <w:p w:rsidR="00E840A1" w:rsidRPr="00BE3F83" w:rsidRDefault="00E840A1" w:rsidP="0076229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RA:</w:t>
            </w:r>
          </w:p>
        </w:tc>
      </w:tr>
      <w:tr w:rsidR="00E840A1" w:rsidRPr="00BE3F83" w:rsidTr="0097537A">
        <w:tc>
          <w:tcPr>
            <w:tcW w:w="9886" w:type="dxa"/>
            <w:gridSpan w:val="2"/>
          </w:tcPr>
          <w:p w:rsidR="00E840A1" w:rsidRPr="00BE3F83" w:rsidRDefault="00E840A1" w:rsidP="0076229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Curso:</w:t>
            </w:r>
          </w:p>
        </w:tc>
      </w:tr>
      <w:tr w:rsidR="00084356" w:rsidRPr="00BE3F83" w:rsidTr="0053669B">
        <w:tc>
          <w:tcPr>
            <w:tcW w:w="9886" w:type="dxa"/>
            <w:gridSpan w:val="2"/>
          </w:tcPr>
          <w:p w:rsidR="00084356" w:rsidRPr="00BE3F83" w:rsidRDefault="00084356" w:rsidP="0076229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Programa de Mobilidade:</w:t>
            </w:r>
          </w:p>
        </w:tc>
      </w:tr>
      <w:tr w:rsidR="004C670B" w:rsidRPr="00BE3F83" w:rsidTr="004C670B">
        <w:tc>
          <w:tcPr>
            <w:tcW w:w="9886" w:type="dxa"/>
            <w:gridSpan w:val="2"/>
            <w:shd w:val="clear" w:color="auto" w:fill="auto"/>
          </w:tcPr>
          <w:p w:rsidR="004C670B" w:rsidRPr="00BE3F83" w:rsidRDefault="00084356" w:rsidP="0076229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Universidade de destino, País</w:t>
            </w:r>
            <w:r w:rsidR="004C670B"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E840A1" w:rsidRPr="00BE3F83" w:rsidTr="0097537A">
        <w:tc>
          <w:tcPr>
            <w:tcW w:w="9886" w:type="dxa"/>
            <w:gridSpan w:val="2"/>
            <w:shd w:val="clear" w:color="auto" w:fill="D9D9D9" w:themeFill="background1" w:themeFillShade="D9"/>
          </w:tcPr>
          <w:p w:rsidR="00E840A1" w:rsidRPr="00BE3F83" w:rsidRDefault="00E840A1" w:rsidP="0097537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DADOS REFERENTES AO ESTÁGIO</w:t>
            </w:r>
          </w:p>
        </w:tc>
      </w:tr>
      <w:tr w:rsidR="00E840A1" w:rsidRPr="00BE3F83" w:rsidTr="0097537A">
        <w:tc>
          <w:tcPr>
            <w:tcW w:w="9886" w:type="dxa"/>
            <w:gridSpan w:val="2"/>
          </w:tcPr>
          <w:p w:rsidR="0097537A" w:rsidRPr="00BE3F83" w:rsidRDefault="00E840A1" w:rsidP="0076229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Empresa / Instituição:</w:t>
            </w:r>
          </w:p>
        </w:tc>
      </w:tr>
      <w:tr w:rsidR="00084356" w:rsidRPr="00BE3F83" w:rsidTr="00552E6D">
        <w:tc>
          <w:tcPr>
            <w:tcW w:w="9886" w:type="dxa"/>
            <w:gridSpan w:val="2"/>
          </w:tcPr>
          <w:p w:rsidR="00084356" w:rsidRPr="00BE3F83" w:rsidRDefault="00084356" w:rsidP="0076229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Período de realização do estágio:</w:t>
            </w:r>
          </w:p>
        </w:tc>
      </w:tr>
      <w:tr w:rsidR="00084356" w:rsidRPr="00BE3F83" w:rsidTr="000A7ED7">
        <w:tc>
          <w:tcPr>
            <w:tcW w:w="9886" w:type="dxa"/>
            <w:gridSpan w:val="2"/>
          </w:tcPr>
          <w:p w:rsidR="00084356" w:rsidRPr="00BE3F83" w:rsidRDefault="00084356" w:rsidP="0076229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Carga horária diária:</w:t>
            </w:r>
          </w:p>
        </w:tc>
      </w:tr>
      <w:tr w:rsidR="0097537A" w:rsidRPr="00BE3F83" w:rsidTr="0097537A">
        <w:tc>
          <w:tcPr>
            <w:tcW w:w="9886" w:type="dxa"/>
            <w:gridSpan w:val="2"/>
          </w:tcPr>
          <w:p w:rsidR="0097537A" w:rsidRPr="00BE3F83" w:rsidRDefault="0097537A" w:rsidP="0076229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Responsável pelo estágio na Parte Concedente:</w:t>
            </w:r>
          </w:p>
        </w:tc>
      </w:tr>
      <w:tr w:rsidR="002B6032" w:rsidRPr="00BE3F83" w:rsidTr="0097537A">
        <w:tc>
          <w:tcPr>
            <w:tcW w:w="9886" w:type="dxa"/>
            <w:gridSpan w:val="2"/>
          </w:tcPr>
          <w:p w:rsidR="002B6032" w:rsidRPr="00BE3F83" w:rsidRDefault="002B6032" w:rsidP="00E8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Plano de atividade</w:t>
            </w:r>
            <w:r w:rsidR="0097537A"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  <w:p w:rsidR="0097537A" w:rsidRPr="00BE3F83" w:rsidRDefault="0097537A" w:rsidP="00E8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97537A" w:rsidRPr="00BE3F83" w:rsidRDefault="0097537A" w:rsidP="00E8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97537A" w:rsidRPr="00BE3F83" w:rsidRDefault="0097537A" w:rsidP="00E8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97537A" w:rsidRPr="00BE3F83" w:rsidRDefault="0097537A" w:rsidP="00E8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97537A" w:rsidRPr="00BE3F83" w:rsidRDefault="0097537A" w:rsidP="00E8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97537A" w:rsidRPr="00BE3F83" w:rsidRDefault="0097537A" w:rsidP="00E8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01102E" w:rsidRPr="00BE3F83" w:rsidTr="0097537A">
        <w:tc>
          <w:tcPr>
            <w:tcW w:w="9886" w:type="dxa"/>
            <w:gridSpan w:val="2"/>
          </w:tcPr>
          <w:p w:rsidR="0001102E" w:rsidRPr="00BE3F83" w:rsidRDefault="0001102E" w:rsidP="00BE3F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Possibilidade de aproveitamento:</w:t>
            </w:r>
          </w:p>
          <w:p w:rsidR="0001102E" w:rsidRPr="00BE3F83" w:rsidRDefault="0001102E" w:rsidP="00BE3F8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end"/>
            </w:r>
            <w:r w:rsidR="00084356"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>Estágio curricular obrigatório – com matrícula</w:t>
            </w:r>
            <w:r w:rsidR="00084356"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084356"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sob </w:t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>supervisão</w:t>
            </w:r>
            <w:proofErr w:type="gramEnd"/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BE3F83">
              <w:rPr>
                <w:rFonts w:ascii="Times New Roman" w:hAnsi="Times New Roman" w:cs="Times New Roman"/>
                <w:sz w:val="18"/>
                <w:szCs w:val="18"/>
              </w:rPr>
              <w:t>Unisinos</w:t>
            </w:r>
            <w:proofErr w:type="spellEnd"/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4356" w:rsidRPr="00BE3F83">
              <w:rPr>
                <w:rFonts w:ascii="Times New Roman" w:hAnsi="Times New Roman" w:cs="Times New Roman"/>
                <w:sz w:val="18"/>
                <w:szCs w:val="18"/>
              </w:rPr>
              <w:t>pelo</w:t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6911" w:rsidRPr="00BE3F8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>rofessor da atividade acadêmica de estágio obrigatório.</w:t>
            </w:r>
          </w:p>
          <w:p w:rsidR="0001102E" w:rsidRPr="00BE3F83" w:rsidRDefault="0001102E" w:rsidP="00BE3F8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0"/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Estágio não</w:t>
            </w:r>
            <w:r w:rsidR="0076229B"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>obrigatório – sem matrícula</w:t>
            </w:r>
            <w:r w:rsidR="00084356" w:rsidRPr="00BE3F83">
              <w:rPr>
                <w:rFonts w:ascii="Times New Roman" w:hAnsi="Times New Roman" w:cs="Times New Roman"/>
                <w:sz w:val="18"/>
                <w:szCs w:val="18"/>
              </w:rPr>
              <w:t>, sob supervisão</w:t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6911" w:rsidRPr="00BE3F83">
              <w:rPr>
                <w:rFonts w:ascii="Times New Roman" w:hAnsi="Times New Roman" w:cs="Times New Roman"/>
                <w:sz w:val="18"/>
                <w:szCs w:val="18"/>
              </w:rPr>
              <w:t>do C</w:t>
            </w:r>
            <w:r w:rsidR="00084356"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oordenador de </w:t>
            </w:r>
            <w:proofErr w:type="gramStart"/>
            <w:r w:rsidR="00084356" w:rsidRPr="00BE3F83">
              <w:rPr>
                <w:rFonts w:ascii="Times New Roman" w:hAnsi="Times New Roman" w:cs="Times New Roman"/>
                <w:sz w:val="18"/>
                <w:szCs w:val="18"/>
              </w:rPr>
              <w:t>Curso</w:t>
            </w:r>
            <w:proofErr w:type="gramEnd"/>
          </w:p>
        </w:tc>
      </w:tr>
    </w:tbl>
    <w:p w:rsidR="0076229B" w:rsidRPr="00BE3F83" w:rsidRDefault="0076229B" w:rsidP="0076229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t-BR"/>
        </w:rPr>
      </w:pPr>
    </w:p>
    <w:p w:rsidR="0076229B" w:rsidRPr="00BE3F83" w:rsidRDefault="0076229B" w:rsidP="00762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E3F8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t-BR"/>
        </w:rPr>
        <w:t>Importante:</w:t>
      </w:r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</w:p>
    <w:p w:rsidR="0076229B" w:rsidRPr="00BE3F83" w:rsidRDefault="0076229B" w:rsidP="00762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76229B" w:rsidRPr="00BE3F83" w:rsidRDefault="0076229B" w:rsidP="00762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E3F8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a formalização do estágio, é necessária a entrega dos seguintes documentos:</w:t>
      </w:r>
    </w:p>
    <w:p w:rsidR="0076229B" w:rsidRPr="00BE3F83" w:rsidRDefault="0076229B" w:rsidP="0076229B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E3F83">
        <w:rPr>
          <w:rFonts w:ascii="Times New Roman" w:hAnsi="Times New Roman" w:cs="Times New Roman"/>
          <w:sz w:val="18"/>
          <w:szCs w:val="18"/>
        </w:rPr>
        <w:t>Termo de Compromisso do Estágio (antes do início do estágio)</w:t>
      </w:r>
    </w:p>
    <w:p w:rsidR="0076229B" w:rsidRPr="00BE3F83" w:rsidRDefault="00AD6911" w:rsidP="0076229B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E3F83">
        <w:rPr>
          <w:rFonts w:ascii="Times New Roman" w:hAnsi="Times New Roman" w:cs="Times New Roman"/>
          <w:sz w:val="18"/>
          <w:szCs w:val="18"/>
        </w:rPr>
        <w:t>Relatório</w:t>
      </w:r>
      <w:r w:rsidR="0076229B" w:rsidRPr="00BE3F83">
        <w:rPr>
          <w:rFonts w:ascii="Times New Roman" w:hAnsi="Times New Roman" w:cs="Times New Roman"/>
          <w:sz w:val="18"/>
          <w:szCs w:val="18"/>
        </w:rPr>
        <w:t xml:space="preserve"> </w:t>
      </w:r>
      <w:r w:rsidRPr="00BE3F83">
        <w:rPr>
          <w:rFonts w:ascii="Times New Roman" w:hAnsi="Times New Roman" w:cs="Times New Roman"/>
          <w:sz w:val="18"/>
          <w:szCs w:val="18"/>
        </w:rPr>
        <w:t xml:space="preserve">Final de </w:t>
      </w:r>
      <w:r w:rsidR="0076229B" w:rsidRPr="00BE3F83">
        <w:rPr>
          <w:rFonts w:ascii="Times New Roman" w:hAnsi="Times New Roman" w:cs="Times New Roman"/>
          <w:sz w:val="18"/>
          <w:szCs w:val="18"/>
        </w:rPr>
        <w:t>Atividades de Estágio (ao término do estágio)</w:t>
      </w:r>
    </w:p>
    <w:p w:rsidR="00BE3F83" w:rsidRDefault="00BE3F83" w:rsidP="007622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229B" w:rsidRPr="00BE3F83" w:rsidRDefault="0076229B" w:rsidP="007622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3F83">
        <w:rPr>
          <w:rFonts w:ascii="Times New Roman" w:hAnsi="Times New Roman" w:cs="Times New Roman"/>
          <w:sz w:val="18"/>
          <w:szCs w:val="18"/>
        </w:rPr>
        <w:t>Os formulários e passo a passo a ser realizado pelo a</w:t>
      </w:r>
      <w:r w:rsidR="00AD6911" w:rsidRPr="00BE3F83">
        <w:rPr>
          <w:rFonts w:ascii="Times New Roman" w:hAnsi="Times New Roman" w:cs="Times New Roman"/>
          <w:sz w:val="18"/>
          <w:szCs w:val="18"/>
        </w:rPr>
        <w:t>l</w:t>
      </w:r>
      <w:r w:rsidRPr="00BE3F83">
        <w:rPr>
          <w:rFonts w:ascii="Times New Roman" w:hAnsi="Times New Roman" w:cs="Times New Roman"/>
          <w:sz w:val="18"/>
          <w:szCs w:val="18"/>
        </w:rPr>
        <w:t>uno estão disponíveis para consulta em:</w:t>
      </w:r>
    </w:p>
    <w:p w:rsidR="0076229B" w:rsidRPr="00BE3F83" w:rsidRDefault="0076229B" w:rsidP="0076229B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3F83">
        <w:rPr>
          <w:rFonts w:ascii="Times New Roman" w:hAnsi="Times New Roman" w:cs="Times New Roman"/>
          <w:i/>
          <w:sz w:val="18"/>
          <w:szCs w:val="18"/>
        </w:rPr>
        <w:t xml:space="preserve">Estágio obrigatório: </w:t>
      </w:r>
    </w:p>
    <w:p w:rsidR="0076229B" w:rsidRPr="00BE3F83" w:rsidRDefault="00DF0FDB" w:rsidP="0076229B">
      <w:pPr>
        <w:pStyle w:val="PargrafodaLista"/>
        <w:spacing w:after="0"/>
        <w:rPr>
          <w:rFonts w:ascii="Times New Roman" w:hAnsi="Times New Roman" w:cs="Times New Roman"/>
          <w:sz w:val="18"/>
          <w:szCs w:val="18"/>
        </w:rPr>
      </w:pPr>
      <w:hyperlink r:id="rId9" w:history="1">
        <w:r w:rsidR="0076229B" w:rsidRPr="00BE3F83">
          <w:rPr>
            <w:rStyle w:val="Hyperlink"/>
            <w:rFonts w:ascii="Times New Roman" w:hAnsi="Times New Roman" w:cs="Times New Roman"/>
            <w:sz w:val="18"/>
            <w:szCs w:val="18"/>
          </w:rPr>
          <w:t>http://www.unisinos.br/carreiras/site/para-aluno/estagios/obrigatorios/estagio-internacional</w:t>
        </w:r>
      </w:hyperlink>
    </w:p>
    <w:p w:rsidR="0076229B" w:rsidRPr="00BE3F83" w:rsidRDefault="0076229B" w:rsidP="0076229B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3F83">
        <w:rPr>
          <w:rFonts w:ascii="Times New Roman" w:hAnsi="Times New Roman" w:cs="Times New Roman"/>
          <w:i/>
          <w:sz w:val="18"/>
          <w:szCs w:val="18"/>
        </w:rPr>
        <w:t xml:space="preserve">Estágio não obrigatório: </w:t>
      </w:r>
    </w:p>
    <w:p w:rsidR="0076229B" w:rsidRPr="00BE3F83" w:rsidRDefault="00DF0FDB" w:rsidP="0076229B">
      <w:pPr>
        <w:pStyle w:val="PargrafodaLista"/>
        <w:spacing w:after="0"/>
        <w:rPr>
          <w:rStyle w:val="Hyperlink"/>
          <w:rFonts w:ascii="Times New Roman" w:hAnsi="Times New Roman" w:cs="Times New Roman"/>
          <w:sz w:val="18"/>
          <w:szCs w:val="18"/>
        </w:rPr>
      </w:pPr>
      <w:hyperlink r:id="rId10" w:history="1">
        <w:r w:rsidR="0076229B" w:rsidRPr="00BE3F83">
          <w:rPr>
            <w:rStyle w:val="Hyperlink"/>
            <w:rFonts w:ascii="Times New Roman" w:hAnsi="Times New Roman" w:cs="Times New Roman"/>
            <w:sz w:val="18"/>
            <w:szCs w:val="18"/>
          </w:rPr>
          <w:t>http://www.unisinos.br/carreiras/site/para-aluno/estagios/estagios-nao-obrigatorios/eno-estagio-internacional</w:t>
        </w:r>
      </w:hyperlink>
    </w:p>
    <w:p w:rsidR="00BE3F83" w:rsidRPr="00C169D1" w:rsidRDefault="00BE3F83" w:rsidP="00C169D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2B6032" w:rsidRPr="00BE3F83" w:rsidTr="0097537A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032" w:rsidRPr="00BE3F83" w:rsidRDefault="002B6032" w:rsidP="0097537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PARA PREENCHIMENTO DA COORDENAÇÃO DO CURSO</w:t>
            </w:r>
          </w:p>
        </w:tc>
      </w:tr>
      <w:tr w:rsidR="0097537A" w:rsidRPr="00BE3F83" w:rsidTr="0097537A">
        <w:tc>
          <w:tcPr>
            <w:tcW w:w="9886" w:type="dxa"/>
            <w:tcBorders>
              <w:left w:val="single" w:sz="4" w:space="0" w:color="auto"/>
              <w:right w:val="single" w:sz="4" w:space="0" w:color="auto"/>
            </w:tcBorders>
          </w:tcPr>
          <w:p w:rsidR="0097537A" w:rsidRPr="00BE3F83" w:rsidRDefault="0001102E" w:rsidP="00BE3F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Documentos </w:t>
            </w:r>
            <w:r w:rsidR="0076229B"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e atividades </w:t>
            </w:r>
            <w:r w:rsidR="004C670B" w:rsidRPr="00BE3F83">
              <w:rPr>
                <w:rFonts w:ascii="Times New Roman" w:hAnsi="Times New Roman" w:cs="Times New Roman"/>
                <w:sz w:val="18"/>
                <w:szCs w:val="18"/>
              </w:rPr>
              <w:t>complementares</w:t>
            </w:r>
            <w:r w:rsidR="0097537A"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a serem </w:t>
            </w:r>
            <w:r w:rsidR="0076229B" w:rsidRPr="00BE3F83">
              <w:rPr>
                <w:rFonts w:ascii="Times New Roman" w:hAnsi="Times New Roman" w:cs="Times New Roman"/>
                <w:sz w:val="18"/>
                <w:szCs w:val="18"/>
              </w:rPr>
              <w:t>desenvolvidas pelo aluno</w:t>
            </w:r>
            <w:r w:rsidR="0097537A" w:rsidRPr="00BE3F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7537A" w:rsidRPr="00BE3F83" w:rsidRDefault="0097537A" w:rsidP="00BE3F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Reuniões periódicas de acompanhamento</w:t>
            </w:r>
            <w:proofErr w:type="gramStart"/>
            <w:r w:rsidR="0076229B" w:rsidRPr="00BE3F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via</w:t>
            </w:r>
            <w:proofErr w:type="gramEnd"/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Adobe Connect</w:t>
            </w:r>
            <w:r w:rsidR="0076229B" w:rsidRPr="00BE3F83">
              <w:rPr>
                <w:rFonts w:ascii="Times New Roman" w:hAnsi="Times New Roman" w:cs="Times New Roman"/>
                <w:sz w:val="18"/>
                <w:szCs w:val="18"/>
              </w:rPr>
              <w:t>, com o professor responsável pelo estágio</w:t>
            </w:r>
          </w:p>
          <w:p w:rsidR="0097537A" w:rsidRPr="00BE3F83" w:rsidRDefault="0097537A" w:rsidP="00BE3F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Relatório Parcial de Acompanhamento</w:t>
            </w:r>
          </w:p>
          <w:p w:rsidR="0097537A" w:rsidRPr="00BE3F83" w:rsidRDefault="0097537A" w:rsidP="00BE3F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 Apresentação d</w:t>
            </w:r>
            <w:r w:rsidR="0001102E"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o Relatório </w:t>
            </w:r>
            <w:r w:rsidR="00AD6911"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Final de Atividades </w:t>
            </w:r>
            <w:r w:rsidR="0001102E" w:rsidRPr="00BE3F83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proofErr w:type="spellStart"/>
            <w:r w:rsidR="0001102E" w:rsidRPr="00BE3F83">
              <w:rPr>
                <w:rFonts w:ascii="Times New Roman" w:hAnsi="Times New Roman" w:cs="Times New Roman"/>
                <w:sz w:val="18"/>
                <w:szCs w:val="18"/>
              </w:rPr>
              <w:t>Unisinos</w:t>
            </w:r>
            <w:proofErr w:type="spellEnd"/>
          </w:p>
          <w:p w:rsidR="0001102E" w:rsidRPr="00BE3F83" w:rsidRDefault="0001102E" w:rsidP="00BE3F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Outro: </w:t>
            </w:r>
          </w:p>
        </w:tc>
      </w:tr>
      <w:tr w:rsidR="0097537A" w:rsidRPr="00BE3F83" w:rsidTr="0097537A">
        <w:trPr>
          <w:trHeight w:val="1160"/>
        </w:trPr>
        <w:tc>
          <w:tcPr>
            <w:tcW w:w="9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A" w:rsidRPr="00BE3F83" w:rsidRDefault="0097537A" w:rsidP="00BE3F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Parecer final</w:t>
            </w:r>
            <w:r w:rsidR="0001102E"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 Coordenação de Curso</w:t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  <w:p w:rsidR="0097537A" w:rsidRPr="00BE3F83" w:rsidRDefault="0097537A" w:rsidP="00BE3F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1"/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Proposta aprovada</w:t>
            </w:r>
          </w:p>
          <w:p w:rsidR="0097537A" w:rsidRPr="00BE3F83" w:rsidRDefault="0097537A" w:rsidP="00BE3F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r>
            <w:r w:rsidR="00DF0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2"/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Proposta indeferida</w:t>
            </w:r>
          </w:p>
          <w:p w:rsidR="007449F7" w:rsidRPr="00BE3F83" w:rsidRDefault="007449F7" w:rsidP="00BE3F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7449F7" w:rsidRPr="00BE3F83" w:rsidRDefault="007449F7" w:rsidP="00BE3F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Data: </w:t>
            </w:r>
          </w:p>
          <w:p w:rsidR="007449F7" w:rsidRPr="00BE3F83" w:rsidRDefault="007449F7" w:rsidP="00BE3F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BE3F83" w:rsidRDefault="00BE3F83" w:rsidP="00BE3F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Assinat</w:t>
            </w:r>
            <w:r w:rsidR="007449F7" w:rsidRPr="00BE3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ura: </w:t>
            </w:r>
          </w:p>
          <w:p w:rsidR="00BE3F83" w:rsidRPr="00BE3F83" w:rsidRDefault="00BE3F83" w:rsidP="00BE3F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0064C7" w:rsidRPr="00BE3F83" w:rsidRDefault="000064C7" w:rsidP="00BE3F83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0064C7" w:rsidRPr="00BE3F83" w:rsidSect="00BE3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80" w:bottom="993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5F" w:rsidRDefault="009E125F" w:rsidP="00E840A1">
      <w:pPr>
        <w:spacing w:after="0" w:line="240" w:lineRule="auto"/>
      </w:pPr>
      <w:r>
        <w:separator/>
      </w:r>
    </w:p>
  </w:endnote>
  <w:endnote w:type="continuationSeparator" w:id="0">
    <w:p w:rsidR="009E125F" w:rsidRDefault="009E125F" w:rsidP="00E8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B" w:rsidRDefault="00DF0F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A1" w:rsidRPr="00DF0FDB" w:rsidRDefault="00DF0FDB" w:rsidP="00DF0FDB">
    <w:pPr>
      <w:pStyle w:val="Rodap"/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Humnst777 Lt BT" w:eastAsia="Times New Roman" w:hAnsi="Humnst777 Lt BT" w:cs="Times New Roman"/>
        <w:noProof/>
        <w:sz w:val="16"/>
        <w:szCs w:val="20"/>
        <w:lang w:eastAsia="pt-BR"/>
      </w:rPr>
    </w:pPr>
    <w:r w:rsidRPr="00DF0FDB">
      <w:rPr>
        <w:rFonts w:ascii="Humnst777 Lt BT" w:eastAsia="Times New Roman" w:hAnsi="Humnst777 Lt BT" w:cs="Times New Roman"/>
        <w:noProof/>
        <w:sz w:val="16"/>
        <w:szCs w:val="20"/>
        <w:lang w:eastAsia="pt-BR"/>
      </w:rPr>
      <w:t xml:space="preserve">Av. </w:t>
    </w:r>
    <w:proofErr w:type="spellStart"/>
    <w:r w:rsidRPr="00DF0FDB">
      <w:rPr>
        <w:rFonts w:ascii="Humnst777 Lt BT" w:eastAsia="Times New Roman" w:hAnsi="Humnst777 Lt BT" w:cs="Times New Roman"/>
        <w:noProof/>
        <w:sz w:val="16"/>
        <w:szCs w:val="20"/>
        <w:lang w:eastAsia="pt-BR"/>
      </w:rPr>
      <w:t>Unisinos</w:t>
    </w:r>
    <w:proofErr w:type="spellEnd"/>
    <w:r w:rsidRPr="00DF0FDB">
      <w:rPr>
        <w:rFonts w:ascii="Humnst777 Lt BT" w:eastAsia="Times New Roman" w:hAnsi="Humnst777 Lt BT" w:cs="Times New Roman"/>
        <w:noProof/>
        <w:sz w:val="16"/>
        <w:szCs w:val="20"/>
        <w:lang w:eastAsia="pt-BR"/>
      </w:rPr>
      <w:t>, 950</w:t>
    </w:r>
    <w:proofErr w:type="gramStart"/>
    <w:r w:rsidRPr="00DF0FDB">
      <w:rPr>
        <w:rFonts w:ascii="Humnst777 Lt BT" w:eastAsia="Times New Roman" w:hAnsi="Humnst777 Lt BT" w:cs="Times New Roman"/>
        <w:noProof/>
        <w:sz w:val="16"/>
        <w:szCs w:val="20"/>
        <w:lang w:eastAsia="pt-BR"/>
      </w:rPr>
      <w:t xml:space="preserve">    </w:t>
    </w:r>
    <w:proofErr w:type="gramEnd"/>
    <w:r w:rsidRPr="00DF0FDB">
      <w:rPr>
        <w:rFonts w:ascii="Humnst777 Lt BT" w:eastAsia="Times New Roman" w:hAnsi="Humnst777 Lt BT" w:cs="Times New Roman"/>
        <w:noProof/>
        <w:sz w:val="16"/>
        <w:szCs w:val="20"/>
        <w:lang w:eastAsia="pt-BR"/>
      </w:rPr>
      <w:t>Caixa Postal 275    CEP 93022-750    São Leopoldo    Rio Grande do Sul    Brasil</w:t>
    </w:r>
    <w:r w:rsidRPr="00DF0FDB">
      <w:rPr>
        <w:rFonts w:ascii="Humnst777 Lt BT" w:eastAsia="Times New Roman" w:hAnsi="Humnst777 Lt BT" w:cs="Times New Roman"/>
        <w:noProof/>
        <w:sz w:val="16"/>
        <w:szCs w:val="20"/>
        <w:lang w:eastAsia="pt-BR"/>
      </w:rPr>
      <w:br/>
      <w:t>Fone: (51) 3590-8226    Fax: (51) 3590-8320   E-mail: carreiras@unisinos.br    http://www.unisinos.br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B" w:rsidRDefault="00DF0F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5F" w:rsidRDefault="009E125F" w:rsidP="00E840A1">
      <w:pPr>
        <w:spacing w:after="0" w:line="240" w:lineRule="auto"/>
      </w:pPr>
      <w:r>
        <w:separator/>
      </w:r>
    </w:p>
  </w:footnote>
  <w:footnote w:type="continuationSeparator" w:id="0">
    <w:p w:rsidR="009E125F" w:rsidRDefault="009E125F" w:rsidP="00E8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B" w:rsidRDefault="00DF0F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0"/>
      <w:gridCol w:w="6548"/>
    </w:tblGrid>
    <w:tr w:rsidR="00E840A1" w:rsidTr="00E840A1">
      <w:trPr>
        <w:cantSplit/>
        <w:trHeight w:hRule="exact" w:val="1275"/>
        <w:jc w:val="center"/>
      </w:trPr>
      <w:tc>
        <w:tcPr>
          <w:tcW w:w="3820" w:type="dxa"/>
          <w:tcBorders>
            <w:bottom w:val="single" w:sz="18" w:space="0" w:color="auto"/>
          </w:tcBorders>
          <w:vAlign w:val="bottom"/>
        </w:tcPr>
        <w:p w:rsidR="00E840A1" w:rsidRDefault="00DF0FDB" w:rsidP="00B05A02">
          <w:pPr>
            <w:pStyle w:val="Logo"/>
            <w:spacing w:after="80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13.9pt;width:81.35pt;height:44.9pt;z-index:251660288" fillcolor="window">
                <v:imagedata r:id="rId1" o:title=""/>
              </v:shape>
              <o:OLEObject Type="Embed" ProgID="Word.Picture.8" ShapeID="_x0000_s2050" DrawAspect="Content" ObjectID="_1524479836" r:id="rId2"/>
            </w:pict>
          </w:r>
        </w:p>
        <w:p w:rsidR="00E840A1" w:rsidRDefault="00E840A1" w:rsidP="00B05A02">
          <w:pPr>
            <w:pStyle w:val="Logo"/>
            <w:spacing w:after="80"/>
            <w:rPr>
              <w:noProof/>
            </w:rPr>
          </w:pPr>
        </w:p>
        <w:p w:rsidR="00E840A1" w:rsidRDefault="00E840A1" w:rsidP="00B05A02">
          <w:pPr>
            <w:pStyle w:val="Logo"/>
            <w:spacing w:after="80"/>
            <w:rPr>
              <w:noProof/>
            </w:rPr>
          </w:pPr>
        </w:p>
        <w:p w:rsidR="00E840A1" w:rsidRDefault="00DF0FDB" w:rsidP="00B05A02">
          <w:pPr>
            <w:pStyle w:val="Logo"/>
            <w:spacing w:after="80"/>
            <w:rPr>
              <w:noProof/>
            </w:rPr>
          </w:pPr>
          <w:r>
            <w:rPr>
              <w:noProof/>
            </w:rPr>
            <w:pict>
              <v:shape id="_x0000_s2049" type="#_x0000_t75" style="position:absolute;margin-left:-9.5pt;margin-top:-80.1pt;width:81.5pt;height:45.1pt;z-index:251659264;mso-position-horizontal-relative:margin;mso-position-vertical-relative:margin" fillcolor="window">
                <v:imagedata r:id="rId3" o:title=""/>
                <w10:wrap anchorx="margin" anchory="margin"/>
              </v:shape>
              <o:OLEObject Type="Embed" ProgID="Word.Picture.8" ShapeID="_x0000_s2049" DrawAspect="Content" ObjectID="_1524479837" r:id="rId4"/>
            </w:pict>
          </w:r>
        </w:p>
        <w:p w:rsidR="00E840A1" w:rsidRDefault="00E840A1" w:rsidP="00B05A02">
          <w:pPr>
            <w:pStyle w:val="Logo"/>
            <w:spacing w:after="80"/>
          </w:pPr>
        </w:p>
      </w:tc>
      <w:tc>
        <w:tcPr>
          <w:tcW w:w="6548" w:type="dxa"/>
          <w:tcBorders>
            <w:bottom w:val="single" w:sz="18" w:space="0" w:color="auto"/>
          </w:tcBorders>
          <w:vAlign w:val="bottom"/>
        </w:tcPr>
        <w:p w:rsidR="00E840A1" w:rsidRDefault="00E840A1" w:rsidP="00B05A02">
          <w:pPr>
            <w:pStyle w:val="CabealhoUNISINOS"/>
          </w:pPr>
        </w:p>
        <w:p w:rsidR="00E840A1" w:rsidRDefault="00E840A1" w:rsidP="00B05A02">
          <w:pPr>
            <w:pStyle w:val="CabealhoUNISINOS"/>
          </w:pPr>
        </w:p>
        <w:p w:rsidR="00E840A1" w:rsidRDefault="00E840A1" w:rsidP="00B05A02">
          <w:pPr>
            <w:pStyle w:val="CabealhoUNISINOS"/>
          </w:pPr>
          <w:r>
            <w:t>UNIVERSIDADE DO VALE DO RIO DOS SINOS</w:t>
          </w:r>
        </w:p>
        <w:p w:rsidR="00E840A1" w:rsidRDefault="00E840A1" w:rsidP="00084356">
          <w:pPr>
            <w:pStyle w:val="CabealhoSetores"/>
          </w:pPr>
        </w:p>
      </w:tc>
    </w:tr>
  </w:tbl>
  <w:p w:rsidR="00E840A1" w:rsidRDefault="00E840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B" w:rsidRDefault="00DF0F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E70"/>
    <w:multiLevelType w:val="hybridMultilevel"/>
    <w:tmpl w:val="32903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F45"/>
    <w:multiLevelType w:val="hybridMultilevel"/>
    <w:tmpl w:val="B99044E8"/>
    <w:lvl w:ilvl="0" w:tplc="2A4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6C6"/>
    <w:multiLevelType w:val="hybridMultilevel"/>
    <w:tmpl w:val="32903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23E4"/>
    <w:multiLevelType w:val="hybridMultilevel"/>
    <w:tmpl w:val="3A44D588"/>
    <w:lvl w:ilvl="0" w:tplc="2A4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8D"/>
    <w:rsid w:val="000064C7"/>
    <w:rsid w:val="0001102E"/>
    <w:rsid w:val="00084356"/>
    <w:rsid w:val="000A72C5"/>
    <w:rsid w:val="00114BD0"/>
    <w:rsid w:val="00153CAF"/>
    <w:rsid w:val="00272F53"/>
    <w:rsid w:val="002B6032"/>
    <w:rsid w:val="003904C7"/>
    <w:rsid w:val="003F206F"/>
    <w:rsid w:val="004A2F7E"/>
    <w:rsid w:val="004C670B"/>
    <w:rsid w:val="004E3863"/>
    <w:rsid w:val="00556EEA"/>
    <w:rsid w:val="00707CCA"/>
    <w:rsid w:val="007449F7"/>
    <w:rsid w:val="0076229B"/>
    <w:rsid w:val="00770EBF"/>
    <w:rsid w:val="00833102"/>
    <w:rsid w:val="008621CE"/>
    <w:rsid w:val="0089728D"/>
    <w:rsid w:val="00905A53"/>
    <w:rsid w:val="00951D26"/>
    <w:rsid w:val="0097537A"/>
    <w:rsid w:val="009E125F"/>
    <w:rsid w:val="00AD6911"/>
    <w:rsid w:val="00BE3F83"/>
    <w:rsid w:val="00C169D1"/>
    <w:rsid w:val="00DF0FDB"/>
    <w:rsid w:val="00E840A1"/>
    <w:rsid w:val="00F40D72"/>
    <w:rsid w:val="00FB1EBF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4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0A1"/>
  </w:style>
  <w:style w:type="paragraph" w:styleId="Rodap">
    <w:name w:val="footer"/>
    <w:basedOn w:val="Normal"/>
    <w:link w:val="RodapChar"/>
    <w:unhideWhenUsed/>
    <w:rsid w:val="00E84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0A1"/>
  </w:style>
  <w:style w:type="paragraph" w:styleId="Textodebalo">
    <w:name w:val="Balloon Text"/>
    <w:basedOn w:val="Normal"/>
    <w:link w:val="TextodebaloChar"/>
    <w:uiPriority w:val="99"/>
    <w:semiHidden/>
    <w:unhideWhenUsed/>
    <w:rsid w:val="00E8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0A1"/>
    <w:rPr>
      <w:rFonts w:ascii="Tahoma" w:hAnsi="Tahoma" w:cs="Tahoma"/>
      <w:sz w:val="16"/>
      <w:szCs w:val="16"/>
    </w:rPr>
  </w:style>
  <w:style w:type="paragraph" w:customStyle="1" w:styleId="CabealhoUNISINOS">
    <w:name w:val="CabeçalhoUNISINOS"/>
    <w:rsid w:val="00E840A1"/>
    <w:pPr>
      <w:spacing w:after="0" w:line="240" w:lineRule="exact"/>
      <w:jc w:val="right"/>
    </w:pPr>
    <w:rPr>
      <w:rFonts w:ascii="Humnst777 Lt BT" w:eastAsia="Times New Roman" w:hAnsi="Humnst777 Lt BT" w:cs="Times New Roman"/>
      <w:noProof/>
      <w:sz w:val="18"/>
      <w:szCs w:val="20"/>
      <w:lang w:eastAsia="pt-BR"/>
    </w:rPr>
  </w:style>
  <w:style w:type="paragraph" w:customStyle="1" w:styleId="CabealhoSetores">
    <w:name w:val="CabeçalhoSetores"/>
    <w:rsid w:val="00E840A1"/>
    <w:pPr>
      <w:spacing w:after="0" w:line="220" w:lineRule="exact"/>
      <w:jc w:val="right"/>
    </w:pPr>
    <w:rPr>
      <w:rFonts w:ascii="Humnst777 Lt BT" w:eastAsia="Times New Roman" w:hAnsi="Humnst777 Lt BT" w:cs="Times New Roman"/>
      <w:noProof/>
      <w:sz w:val="16"/>
      <w:szCs w:val="20"/>
      <w:lang w:eastAsia="pt-BR"/>
    </w:rPr>
  </w:style>
  <w:style w:type="paragraph" w:customStyle="1" w:styleId="Logo">
    <w:name w:val="Logo"/>
    <w:basedOn w:val="Normal"/>
    <w:rsid w:val="00E840A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1102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2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4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0A1"/>
  </w:style>
  <w:style w:type="paragraph" w:styleId="Rodap">
    <w:name w:val="footer"/>
    <w:basedOn w:val="Normal"/>
    <w:link w:val="RodapChar"/>
    <w:unhideWhenUsed/>
    <w:rsid w:val="00E84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0A1"/>
  </w:style>
  <w:style w:type="paragraph" w:styleId="Textodebalo">
    <w:name w:val="Balloon Text"/>
    <w:basedOn w:val="Normal"/>
    <w:link w:val="TextodebaloChar"/>
    <w:uiPriority w:val="99"/>
    <w:semiHidden/>
    <w:unhideWhenUsed/>
    <w:rsid w:val="00E8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0A1"/>
    <w:rPr>
      <w:rFonts w:ascii="Tahoma" w:hAnsi="Tahoma" w:cs="Tahoma"/>
      <w:sz w:val="16"/>
      <w:szCs w:val="16"/>
    </w:rPr>
  </w:style>
  <w:style w:type="paragraph" w:customStyle="1" w:styleId="CabealhoUNISINOS">
    <w:name w:val="CabeçalhoUNISINOS"/>
    <w:rsid w:val="00E840A1"/>
    <w:pPr>
      <w:spacing w:after="0" w:line="240" w:lineRule="exact"/>
      <w:jc w:val="right"/>
    </w:pPr>
    <w:rPr>
      <w:rFonts w:ascii="Humnst777 Lt BT" w:eastAsia="Times New Roman" w:hAnsi="Humnst777 Lt BT" w:cs="Times New Roman"/>
      <w:noProof/>
      <w:sz w:val="18"/>
      <w:szCs w:val="20"/>
      <w:lang w:eastAsia="pt-BR"/>
    </w:rPr>
  </w:style>
  <w:style w:type="paragraph" w:customStyle="1" w:styleId="CabealhoSetores">
    <w:name w:val="CabeçalhoSetores"/>
    <w:rsid w:val="00E840A1"/>
    <w:pPr>
      <w:spacing w:after="0" w:line="220" w:lineRule="exact"/>
      <w:jc w:val="right"/>
    </w:pPr>
    <w:rPr>
      <w:rFonts w:ascii="Humnst777 Lt BT" w:eastAsia="Times New Roman" w:hAnsi="Humnst777 Lt BT" w:cs="Times New Roman"/>
      <w:noProof/>
      <w:sz w:val="16"/>
      <w:szCs w:val="20"/>
      <w:lang w:eastAsia="pt-BR"/>
    </w:rPr>
  </w:style>
  <w:style w:type="paragraph" w:customStyle="1" w:styleId="Logo">
    <w:name w:val="Logo"/>
    <w:basedOn w:val="Normal"/>
    <w:rsid w:val="00E840A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1102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isinos.br/carreiras/site/para-aluno/estagios/estagios-nao-obrigatorios/eno-estagio-internacio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sinos.br/carreiras/site/para-aluno/estagios/obrigatorios/estagio-internacion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E972-60D4-4AB2-B2BA-7E1FAE77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2016-05-11T13:27:00Z</dcterms:created>
  <dcterms:modified xsi:type="dcterms:W3CDTF">2016-05-11T16:51:00Z</dcterms:modified>
</cp:coreProperties>
</file>